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6B92306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F4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0DBFA6A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F4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4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401240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F453F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6F453F" w:rsidRPr="006F453F">
        <w:rPr>
          <w:rFonts w:ascii="Times New Roman" w:hAnsi="Times New Roman"/>
          <w:b/>
          <w:sz w:val="24"/>
          <w:szCs w:val="24"/>
          <w:lang w:eastAsia="ru-RU"/>
        </w:rPr>
        <w:t>екущий ремонт здания для проживания сотрудников ГКНБ на левом берегу станции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ACD3CE7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F453F" w:rsidRPr="006F453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четыреста восемьдесят девять тысяч пятьсот двадцать три сомони, 53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6F453F" w:rsidRPr="006F453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489 523,53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3813B50B" w14:textId="754ACA10" w:rsidR="004D378B" w:rsidRPr="00A050CC" w:rsidRDefault="004D378B" w:rsidP="002519E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2519EA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04241D1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6F453F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F45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7357DB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6F453F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F45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EB5295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F45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F453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19DDCA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E299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41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6A0F3A5E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3F19F6" w14:textId="3A6DC8DE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A94B33" w14:textId="58B6CE60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6F453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299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3F82B-44B4-4CD5-976F-3851F07F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24</cp:revision>
  <cp:lastPrinted>2024-01-12T06:28:00Z</cp:lastPrinted>
  <dcterms:created xsi:type="dcterms:W3CDTF">2023-12-25T07:38:00Z</dcterms:created>
  <dcterms:modified xsi:type="dcterms:W3CDTF">2024-03-15T05:10:00Z</dcterms:modified>
</cp:coreProperties>
</file>